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F5" w:rsidRDefault="0038114A">
      <w:r>
        <w:t>CARACTERÍSTICAS GENERALES</w:t>
      </w:r>
    </w:p>
    <w:p w:rsidR="0038114A" w:rsidRDefault="0038114A" w:rsidP="0038114A">
      <w:pPr>
        <w:pStyle w:val="Prrafodelista"/>
        <w:numPr>
          <w:ilvl w:val="0"/>
          <w:numId w:val="1"/>
        </w:numPr>
      </w:pPr>
      <w:r>
        <w:t>Forma:</w:t>
      </w:r>
    </w:p>
    <w:p w:rsidR="00EC1412" w:rsidRDefault="00EC1412" w:rsidP="00EC1412">
      <w:pPr>
        <w:pStyle w:val="Prrafodelista"/>
        <w:numPr>
          <w:ilvl w:val="1"/>
          <w:numId w:val="1"/>
        </w:numPr>
      </w:pPr>
      <w:r>
        <w:t>Cualquier plagio comprobado, implicará la inmediata eliminación del contenido</w:t>
      </w:r>
    </w:p>
    <w:p w:rsidR="0038114A" w:rsidRDefault="0038114A" w:rsidP="0038114A">
      <w:pPr>
        <w:pStyle w:val="Prrafodelista"/>
        <w:numPr>
          <w:ilvl w:val="1"/>
          <w:numId w:val="1"/>
        </w:numPr>
      </w:pPr>
      <w:bookmarkStart w:id="0" w:name="_GoBack"/>
      <w:bookmarkEnd w:id="0"/>
      <w:r>
        <w:t>Texto en formato WORD o texto plano</w:t>
      </w:r>
      <w:r w:rsidR="00140BD0">
        <w:t xml:space="preserve"> de no más de 7 páginas. Los artículos que tengan extensiones mayores, serán incrustados íntegros en el sitio web, si el autor lo solicita expresamente. En caso de artículos de mayor extensión, los artículos serán editados a voluntad de la Revista.</w:t>
      </w:r>
    </w:p>
    <w:p w:rsidR="0038114A" w:rsidRDefault="00140BD0" w:rsidP="0038114A">
      <w:pPr>
        <w:pStyle w:val="Prrafodelista"/>
        <w:numPr>
          <w:ilvl w:val="1"/>
          <w:numId w:val="1"/>
        </w:numPr>
      </w:pPr>
      <w:proofErr w:type="spellStart"/>
      <w:r>
        <w:t>Parráfos</w:t>
      </w:r>
      <w:proofErr w:type="spellEnd"/>
      <w:r>
        <w:t xml:space="preserve"> con t</w:t>
      </w:r>
      <w:r w:rsidR="0038114A">
        <w:t xml:space="preserve">ipografía Times, Arial o </w:t>
      </w:r>
      <w:proofErr w:type="spellStart"/>
      <w:r w:rsidR="0038114A">
        <w:t>Helvetica</w:t>
      </w:r>
      <w:proofErr w:type="spellEnd"/>
      <w:r w:rsidR="0038114A">
        <w:t>, 12. Espacio y medio, sin justificar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Subtítulos o títulos de sección, tamaño 16 en negrita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Título de no más de una línea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 xml:space="preserve">Autoría debe incluir nombre y dos apellidos. Una línea de descripción de currículum, por ejemplo </w:t>
      </w:r>
      <w:r w:rsidRPr="00140BD0">
        <w:rPr>
          <w:i/>
        </w:rPr>
        <w:t>“estudiante de cuarto año de psicología vespertina, Universidad Autónoma”</w:t>
      </w:r>
      <w:r>
        <w:t xml:space="preserve">. Si lo desea, agregará mail o información de contacto y/o fotografía </w:t>
      </w:r>
    </w:p>
    <w:p w:rsidR="00140BD0" w:rsidRDefault="00140BD0" w:rsidP="0038114A">
      <w:pPr>
        <w:pStyle w:val="Prrafodelista"/>
        <w:numPr>
          <w:ilvl w:val="1"/>
          <w:numId w:val="1"/>
        </w:numPr>
      </w:pPr>
      <w:r>
        <w:t>Si el índice de fallas de forma (ortográficas y gramaticales, por ejemplo) excede los valores que se estiman pertinentes, este artículo será devuelto al autor/a para que lo remedie.</w:t>
      </w:r>
    </w:p>
    <w:p w:rsidR="00DE444C" w:rsidRDefault="00DE444C" w:rsidP="0038114A">
      <w:pPr>
        <w:pStyle w:val="Prrafodelista"/>
        <w:numPr>
          <w:ilvl w:val="1"/>
          <w:numId w:val="1"/>
        </w:numPr>
      </w:pPr>
      <w:r>
        <w:t>TABLAS Y GRÁFICOS deben ser incrustados como imágenes</w:t>
      </w:r>
    </w:p>
    <w:p w:rsidR="00DE444C" w:rsidRDefault="00DE444C" w:rsidP="0038114A">
      <w:pPr>
        <w:pStyle w:val="Prrafodelista"/>
        <w:numPr>
          <w:ilvl w:val="1"/>
          <w:numId w:val="1"/>
        </w:numPr>
      </w:pPr>
      <w:r>
        <w:t>Todos los artículos han de venir acompañados a lo menos con una imagen referencial con derechos de uso público</w:t>
      </w:r>
    </w:p>
    <w:p w:rsidR="0038114A" w:rsidRDefault="00140BD0" w:rsidP="0038114A">
      <w:pPr>
        <w:pStyle w:val="Prrafodelista"/>
        <w:numPr>
          <w:ilvl w:val="0"/>
          <w:numId w:val="1"/>
        </w:numPr>
      </w:pPr>
      <w:r>
        <w:t xml:space="preserve">Fondo: </w:t>
      </w:r>
    </w:p>
    <w:p w:rsidR="00140BD0" w:rsidRDefault="00140BD0" w:rsidP="00140BD0">
      <w:pPr>
        <w:pStyle w:val="Prrafodelista"/>
        <w:numPr>
          <w:ilvl w:val="1"/>
          <w:numId w:val="1"/>
        </w:numPr>
      </w:pPr>
      <w:r>
        <w:t xml:space="preserve">Cualquier contenido será aceptado por la Comisión de Editores, quedando a su deliberación la posibilidad de objetar el contenido </w:t>
      </w:r>
      <w:r w:rsidR="00DE444C">
        <w:t>de manera unánime y justificada</w:t>
      </w:r>
    </w:p>
    <w:p w:rsidR="00140BD0" w:rsidRDefault="00140BD0" w:rsidP="00140BD0">
      <w:pPr>
        <w:pStyle w:val="Prrafodelista"/>
        <w:numPr>
          <w:ilvl w:val="1"/>
          <w:numId w:val="1"/>
        </w:numPr>
      </w:pPr>
      <w:r>
        <w:t>En este caso, se devolverá al autor para que remedie las indicaciones</w:t>
      </w:r>
      <w:r w:rsidR="00DE444C">
        <w:t xml:space="preserve"> dadas por el Comité de Edición</w:t>
      </w:r>
    </w:p>
    <w:p w:rsidR="0038114A" w:rsidRDefault="0038114A" w:rsidP="0038114A">
      <w:r>
        <w:t>CARACTERÍSTICAS ESPECÍFICAS</w:t>
      </w:r>
    </w:p>
    <w:p w:rsidR="00DE444C" w:rsidRDefault="00693DF0" w:rsidP="0038114A">
      <w:r>
        <w:t>Los contenidos artísticos en general podrán ser distinguidos como de tirada única (que se entregan completos en una sola edición, como un poema) o serializados (que se entregan por capítulos a lo la</w:t>
      </w:r>
      <w:r w:rsidR="004C31F4">
        <w:t>rgo de a lo menos, 2 ediciones)</w:t>
      </w:r>
      <w:r w:rsidR="00DE444C">
        <w:t>:</w:t>
      </w:r>
    </w:p>
    <w:p w:rsidR="00C62ADC" w:rsidRDefault="004C31F4" w:rsidP="00DE444C">
      <w:pPr>
        <w:pStyle w:val="Prrafodelista"/>
        <w:numPr>
          <w:ilvl w:val="0"/>
          <w:numId w:val="2"/>
        </w:numPr>
      </w:pPr>
      <w:r>
        <w:t xml:space="preserve">Sólo se solicita una amplia preocupación por la gramática y la ortografía. Esto por cuanto los cánones del arte dicen que quien tenga la autoría de un texto tiene libertad de hacer cambios voluntarios a la forma por cuanto estos pueden ser de utilidad como medio de expresión en sí. Valga como ejemplo los textos intervenidos por Nicanor Parra para su </w:t>
      </w:r>
      <w:proofErr w:type="spellStart"/>
      <w:r>
        <w:t>antipoesía</w:t>
      </w:r>
      <w:proofErr w:type="spellEnd"/>
      <w:r>
        <w:t>. Cualquier error que contengan estos textos se entenderán voluntarios y se publicarán como “sic”.</w:t>
      </w:r>
    </w:p>
    <w:sectPr w:rsidR="00C62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A8A"/>
    <w:multiLevelType w:val="hybridMultilevel"/>
    <w:tmpl w:val="40EE3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4688"/>
    <w:multiLevelType w:val="hybridMultilevel"/>
    <w:tmpl w:val="3646A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A"/>
    <w:rsid w:val="00140BD0"/>
    <w:rsid w:val="001F411F"/>
    <w:rsid w:val="0038114A"/>
    <w:rsid w:val="004C31F4"/>
    <w:rsid w:val="00693DF0"/>
    <w:rsid w:val="00A042BA"/>
    <w:rsid w:val="00C62ADC"/>
    <w:rsid w:val="00D9470F"/>
    <w:rsid w:val="00DE444C"/>
    <w:rsid w:val="00E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0FC-AA0E-481F-A918-DBD22A7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Jesus Badaracco Sepulveda</dc:creator>
  <cp:keywords/>
  <dc:description/>
  <cp:lastModifiedBy>Victor Jesus Badaracco Sepulveda</cp:lastModifiedBy>
  <cp:revision>3</cp:revision>
  <dcterms:created xsi:type="dcterms:W3CDTF">2020-01-27T03:54:00Z</dcterms:created>
  <dcterms:modified xsi:type="dcterms:W3CDTF">2020-01-27T04:07:00Z</dcterms:modified>
</cp:coreProperties>
</file>